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DAD4" w14:textId="70EDB4A1" w:rsidR="00A20593" w:rsidRPr="003B1B08" w:rsidRDefault="008803E9">
      <w:pPr>
        <w:rPr>
          <w:b/>
          <w:bCs/>
          <w:sz w:val="28"/>
          <w:szCs w:val="28"/>
        </w:rPr>
      </w:pPr>
      <w:r w:rsidRPr="003B1B08">
        <w:rPr>
          <w:b/>
          <w:bCs/>
          <w:sz w:val="28"/>
          <w:szCs w:val="28"/>
        </w:rPr>
        <w:t xml:space="preserve">Samtykke </w:t>
      </w:r>
      <w:r w:rsidR="00A87558">
        <w:rPr>
          <w:b/>
          <w:bCs/>
          <w:sz w:val="28"/>
          <w:szCs w:val="28"/>
        </w:rPr>
        <w:t>til</w:t>
      </w:r>
      <w:r w:rsidRPr="003B1B08">
        <w:rPr>
          <w:b/>
          <w:bCs/>
          <w:sz w:val="28"/>
          <w:szCs w:val="28"/>
        </w:rPr>
        <w:t xml:space="preserve"> deling av informasjon om pris og volum for bud i regulerkraft</w:t>
      </w:r>
      <w:r w:rsidR="0085069A">
        <w:rPr>
          <w:b/>
          <w:bCs/>
          <w:sz w:val="28"/>
          <w:szCs w:val="28"/>
        </w:rPr>
        <w:softHyphen/>
      </w:r>
      <w:r w:rsidRPr="003B1B08">
        <w:rPr>
          <w:b/>
          <w:bCs/>
          <w:sz w:val="28"/>
          <w:szCs w:val="28"/>
        </w:rPr>
        <w:t>markedet.</w:t>
      </w:r>
    </w:p>
    <w:p w14:paraId="3BA8CCBC" w14:textId="77777777" w:rsidR="008803E9" w:rsidRDefault="008803E9" w:rsidP="008803E9"/>
    <w:p w14:paraId="55C31A58" w14:textId="77777777" w:rsidR="008803E9" w:rsidRPr="008803E9" w:rsidRDefault="008803E9" w:rsidP="008803E9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Bakgrunn</w:t>
      </w:r>
    </w:p>
    <w:p w14:paraId="38D677D6" w14:textId="77777777" w:rsidR="008803E9" w:rsidRDefault="008803E9" w:rsidP="008803E9">
      <w:pPr>
        <w:pStyle w:val="Listeavsnitt"/>
      </w:pPr>
    </w:p>
    <w:p w14:paraId="16C02CBA" w14:textId="5EBC71A0" w:rsidR="008803E9" w:rsidRDefault="008803E9" w:rsidP="008803E9">
      <w:pPr>
        <w:pStyle w:val="Listeavsnitt"/>
      </w:pPr>
      <w:r>
        <w:t>NN (som tjenesteutsetter) har inngått avtale med YY (som tjeneste</w:t>
      </w:r>
      <w:r w:rsidR="00545AFA">
        <w:t>yter</w:t>
      </w:r>
      <w:r>
        <w:t xml:space="preserve">) om at </w:t>
      </w:r>
      <w:r w:rsidRPr="008803E9">
        <w:rPr>
          <w:i/>
          <w:iCs/>
        </w:rPr>
        <w:t>(si hva denne avtalen går ut på)</w:t>
      </w:r>
    </w:p>
    <w:p w14:paraId="6580A932" w14:textId="77777777" w:rsidR="008803E9" w:rsidRDefault="008803E9" w:rsidP="008803E9">
      <w:pPr>
        <w:pStyle w:val="Listeavsnitt"/>
      </w:pPr>
    </w:p>
    <w:p w14:paraId="13E7C3E6" w14:textId="770B0001" w:rsidR="008803E9" w:rsidRDefault="00D92691" w:rsidP="008803E9">
      <w:pPr>
        <w:pStyle w:val="Listeavsnitt"/>
      </w:pPr>
      <w:r>
        <w:t xml:space="preserve">NN </w:t>
      </w:r>
      <w:r w:rsidR="00102B09">
        <w:t>utformer</w:t>
      </w:r>
      <w:r>
        <w:t xml:space="preserve"> bud i regulerkraftmarkedet. </w:t>
      </w:r>
      <w:r w:rsidR="008803E9">
        <w:t>Informasjon om pris og volum for bud i reguler</w:t>
      </w:r>
      <w:r w:rsidR="00292A89">
        <w:softHyphen/>
      </w:r>
      <w:r w:rsidR="008803E9">
        <w:t>kraft</w:t>
      </w:r>
      <w:r w:rsidR="007116A3">
        <w:softHyphen/>
      </w:r>
      <w:r w:rsidR="008803E9">
        <w:t>markedet er å anse som forretningshemmeligheter for aktøren som sender inn budet. Forretningshemmeligheter er av forvaltningsloven § 13 første ledd nr. 2 definert som [opplysninger om] «…</w:t>
      </w:r>
      <w:r w:rsidR="008803E9" w:rsidRPr="008803E9">
        <w:rPr>
          <w:i/>
          <w:iCs/>
        </w:rPr>
        <w:t>drifts- eller forretningsforhold som det vil være av konkurransemessig betydning å hemmeligholde av hensyn til den som opplysningen angår</w:t>
      </w:r>
      <w:r w:rsidR="008803E9" w:rsidRPr="008803E9">
        <w:rPr>
          <w:rFonts w:ascii="Times New Roman" w:hAnsi="Times New Roman" w:cs="Times New Roman"/>
          <w:sz w:val="24"/>
          <w:szCs w:val="24"/>
        </w:rPr>
        <w:t>»</w:t>
      </w:r>
      <w:r w:rsidR="008803E9">
        <w:t xml:space="preserve">. </w:t>
      </w:r>
    </w:p>
    <w:p w14:paraId="3D531523" w14:textId="77777777" w:rsidR="008803E9" w:rsidRDefault="008803E9" w:rsidP="008803E9">
      <w:pPr>
        <w:pStyle w:val="Listeavsnitt"/>
      </w:pPr>
    </w:p>
    <w:p w14:paraId="375EBD9A" w14:textId="77777777" w:rsidR="003B1B08" w:rsidRDefault="003B1B08" w:rsidP="008803E9">
      <w:pPr>
        <w:pStyle w:val="Listeavsnitt"/>
      </w:pPr>
    </w:p>
    <w:p w14:paraId="489C8746" w14:textId="77777777" w:rsidR="008803E9" w:rsidRPr="003B1B08" w:rsidRDefault="008803E9" w:rsidP="008803E9">
      <w:pPr>
        <w:pStyle w:val="Listeavsnitt"/>
        <w:numPr>
          <w:ilvl w:val="0"/>
          <w:numId w:val="2"/>
        </w:numPr>
        <w:rPr>
          <w:b/>
          <w:bCs/>
        </w:rPr>
      </w:pPr>
      <w:r w:rsidRPr="003B1B08">
        <w:rPr>
          <w:b/>
          <w:bCs/>
        </w:rPr>
        <w:t>Samtykke</w:t>
      </w:r>
    </w:p>
    <w:p w14:paraId="37FE6976" w14:textId="77777777" w:rsidR="008803E9" w:rsidRDefault="008803E9" w:rsidP="008803E9">
      <w:pPr>
        <w:pStyle w:val="Listeavsnitt"/>
      </w:pPr>
    </w:p>
    <w:p w14:paraId="3620B653" w14:textId="452E2F8F" w:rsidR="008803E9" w:rsidRDefault="008803E9" w:rsidP="00D5285D">
      <w:pPr>
        <w:pStyle w:val="Listeavsnitt"/>
      </w:pPr>
      <w:r>
        <w:t>NN samtykker i at Statnett kan dele informasjon om pris og volum</w:t>
      </w:r>
      <w:r w:rsidR="007C12E3">
        <w:t xml:space="preserve"> i regulerkraftmarkedet</w:t>
      </w:r>
      <w:r>
        <w:t xml:space="preserve"> med YY.</w:t>
      </w:r>
    </w:p>
    <w:p w14:paraId="1FFF5B8E" w14:textId="77777777" w:rsidR="003B1B08" w:rsidRDefault="003B1B08" w:rsidP="00102B09"/>
    <w:p w14:paraId="2268226A" w14:textId="77777777" w:rsidR="003B1B08" w:rsidRDefault="003B1B08" w:rsidP="003B1B08">
      <w:pPr>
        <w:ind w:left="360"/>
      </w:pPr>
    </w:p>
    <w:p w14:paraId="0A636EEF" w14:textId="0F99C79F" w:rsidR="007C12E3" w:rsidRDefault="007C12E3" w:rsidP="003B1B08">
      <w:pPr>
        <w:ind w:left="360"/>
      </w:pPr>
      <w:r>
        <w:t>(Sted, dato)</w:t>
      </w:r>
    </w:p>
    <w:p w14:paraId="0FFD0F75" w14:textId="17E369ED" w:rsidR="003B1B08" w:rsidRDefault="00102B09" w:rsidP="003B1B08">
      <w:pPr>
        <w:ind w:left="360"/>
      </w:pPr>
      <w:r>
        <w:t>(</w:t>
      </w:r>
      <w:r w:rsidR="003B1B08">
        <w:t>Signatur</w:t>
      </w:r>
      <w:r>
        <w:t>)</w:t>
      </w:r>
    </w:p>
    <w:sectPr w:rsidR="003B1B0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FC19" w14:textId="77777777" w:rsidR="006A2C2E" w:rsidRDefault="006A2C2E" w:rsidP="004B3A5A">
      <w:pPr>
        <w:spacing w:after="0" w:line="240" w:lineRule="auto"/>
      </w:pPr>
      <w:r>
        <w:separator/>
      </w:r>
    </w:p>
  </w:endnote>
  <w:endnote w:type="continuationSeparator" w:id="0">
    <w:p w14:paraId="32EA7A5B" w14:textId="77777777" w:rsidR="006A2C2E" w:rsidRDefault="006A2C2E" w:rsidP="004B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E828A" w14:textId="77777777" w:rsidR="006A2C2E" w:rsidRDefault="006A2C2E" w:rsidP="004B3A5A">
      <w:pPr>
        <w:spacing w:after="0" w:line="240" w:lineRule="auto"/>
      </w:pPr>
      <w:r>
        <w:separator/>
      </w:r>
    </w:p>
  </w:footnote>
  <w:footnote w:type="continuationSeparator" w:id="0">
    <w:p w14:paraId="5DDA72DC" w14:textId="77777777" w:rsidR="006A2C2E" w:rsidRDefault="006A2C2E" w:rsidP="004B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AAC0" w14:textId="77777777" w:rsidR="004B3A5A" w:rsidRDefault="004B3A5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0F6BEA1" wp14:editId="44FC186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8fe64d05a86eb9f57e5bbbdb" descr="{&quot;HashCode&quot;:-3024610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401EAD" w14:textId="77777777" w:rsidR="004B3A5A" w:rsidRPr="004B3A5A" w:rsidRDefault="004B3A5A" w:rsidP="004B3A5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B3A5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Åpen informasjon / Public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6BEA1" id="_x0000_t202" coordsize="21600,21600" o:spt="202" path="m,l,21600r21600,l21600,xe">
              <v:stroke joinstyle="miter"/>
              <v:path gradientshapeok="t" o:connecttype="rect"/>
            </v:shapetype>
            <v:shape id="MSIPCM8fe64d05a86eb9f57e5bbbdb" o:spid="_x0000_s1026" type="#_x0000_t202" alt="{&quot;HashCode&quot;:-3024610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16401EAD" w14:textId="77777777" w:rsidR="004B3A5A" w:rsidRPr="004B3A5A" w:rsidRDefault="004B3A5A" w:rsidP="004B3A5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B3A5A">
                      <w:rPr>
                        <w:rFonts w:ascii="Calibri" w:hAnsi="Calibri" w:cs="Calibri"/>
                        <w:color w:val="000000"/>
                        <w:sz w:val="20"/>
                      </w:rPr>
                      <w:t>Åpen informasjon / Public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0E5"/>
    <w:multiLevelType w:val="hybridMultilevel"/>
    <w:tmpl w:val="2D1839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140D7"/>
    <w:multiLevelType w:val="hybridMultilevel"/>
    <w:tmpl w:val="5DAE7A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60694">
    <w:abstractNumId w:val="0"/>
  </w:num>
  <w:num w:numId="2" w16cid:durableId="187907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5A"/>
    <w:rsid w:val="00102B09"/>
    <w:rsid w:val="001048D5"/>
    <w:rsid w:val="002168BD"/>
    <w:rsid w:val="00216A99"/>
    <w:rsid w:val="00292A89"/>
    <w:rsid w:val="003B1B08"/>
    <w:rsid w:val="004B3A5A"/>
    <w:rsid w:val="00545AFA"/>
    <w:rsid w:val="006A2C2E"/>
    <w:rsid w:val="007116A3"/>
    <w:rsid w:val="007C12E3"/>
    <w:rsid w:val="0085069A"/>
    <w:rsid w:val="008803E9"/>
    <w:rsid w:val="00A20593"/>
    <w:rsid w:val="00A87558"/>
    <w:rsid w:val="00D5285D"/>
    <w:rsid w:val="00D9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37D7BD"/>
  <w15:chartTrackingRefBased/>
  <w15:docId w15:val="{7DF6F74D-F581-45CD-B2D3-DD91AA49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B3A5A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3A5A"/>
  </w:style>
  <w:style w:type="paragraph" w:styleId="Bunntekst">
    <w:name w:val="footer"/>
    <w:basedOn w:val="Normal"/>
    <w:link w:val="BunntekstTegn"/>
    <w:uiPriority w:val="99"/>
    <w:unhideWhenUsed/>
    <w:rsid w:val="004B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649d6-040a-46d4-9bf5-b24760f66d78">
      <Terms xmlns="http://schemas.microsoft.com/office/infopath/2007/PartnerControls"/>
    </lcf76f155ced4ddcb4097134ff3c332f>
    <Sensitivity xmlns="4b02223f-79db-47c0-b5e8-5ec0321a0115" xsi:nil="true"/>
    <TaxCatchAll xmlns="55bc58bb-9a66-4642-9e7e-ee7c1266de5b" xsi:nil="true"/>
    <_dlc_DocId xmlns="55bc58bb-9a66-4642-9e7e-ee7c1266de5b">JMNF6C6Q3CKA-6964253-1900</_dlc_DocId>
    <_dlc_DocIdUrl xmlns="55bc58bb-9a66-4642-9e7e-ee7c1266de5b">
      <Url>https://statnett.sharepoint.com/sites/NBMAutomatisertbalanseringmFRREAM_pro/_layouts/15/DocIdRedir.aspx?ID=JMNF6C6Q3CKA-6964253-1900</Url>
      <Description>JMNF6C6Q3CKA-6964253-1900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DCFFA271D1540B907FBA85B5CA916" ma:contentTypeVersion="16" ma:contentTypeDescription="Create a new document." ma:contentTypeScope="" ma:versionID="73a45bea1a84517e0bb14ff0f93891e7">
  <xsd:schema xmlns:xsd="http://www.w3.org/2001/XMLSchema" xmlns:xs="http://www.w3.org/2001/XMLSchema" xmlns:p="http://schemas.microsoft.com/office/2006/metadata/properties" xmlns:ns2="55bc58bb-9a66-4642-9e7e-ee7c1266de5b" xmlns:ns3="4b02223f-79db-47c0-b5e8-5ec0321a0115" xmlns:ns4="bab649d6-040a-46d4-9bf5-b24760f66d78" targetNamespace="http://schemas.microsoft.com/office/2006/metadata/properties" ma:root="true" ma:fieldsID="6202dbb16d5c12d3397ee099a89e0c50" ns2:_="" ns3:_="" ns4:_="">
    <xsd:import namespace="55bc58bb-9a66-4642-9e7e-ee7c1266de5b"/>
    <xsd:import namespace="4b02223f-79db-47c0-b5e8-5ec0321a0115"/>
    <xsd:import namespace="bab649d6-040a-46d4-9bf5-b24760f66d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ensitivity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58bb-9a66-4642-9e7e-ee7c1266de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b9f8df93-4ecc-4469-99d2-9ca34dec0c2d}" ma:internalName="TaxCatchAll" ma:showField="CatchAllData" ma:web="55bc58bb-9a66-4642-9e7e-ee7c1266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223f-79db-47c0-b5e8-5ec0321a0115" elementFormDefault="qualified">
    <xsd:import namespace="http://schemas.microsoft.com/office/2006/documentManagement/types"/>
    <xsd:import namespace="http://schemas.microsoft.com/office/infopath/2007/PartnerControls"/>
    <xsd:element name="Sensitivity" ma:index="11" nillable="true" ma:displayName="Verdivurdering" ma:format="Dropdown" ma:internalName="Sensitivity">
      <xsd:simpleType>
        <xsd:restriction base="dms:Choice">
          <xsd:enumeration value="Statnett åpen"/>
          <xsd:enumeration value="Statnett intern"/>
          <xsd:enumeration value="Statnett konfidensiell"/>
          <xsd:enumeration value="Statnett sensitiv"/>
          <xsd:enumeration value="Statnett sensitiv Kraftsensitiv"/>
          <xsd:enumeration value="Statnett sensitiv -(EN) Sensitive energy data"/>
          <xsd:enumeration value="Statnett sensitiv Markedssensitiv"/>
          <xsd:enumeration value="Statnett sensitiv -(EN) Sensitive market data"/>
          <xsd:enumeration value="Statnett sensitiv Sensitive personopplysninger"/>
          <xsd:enumeration value="Statnett sensitiv -(EN) Sensitive personal data"/>
          <xsd:enumeration value="Annet"/>
          <xsd:enumeration value="Annet Ikke Statnett-informasjon"/>
          <xsd:enumeration value="Annet Ikke jobbrelate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649d6-040a-46d4-9bf5-b24760f66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8cafb89-d1b3-4155-81e5-ef749a9dca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53AA6CC-0DC1-4DDE-B5A8-66560D016A2A}">
  <ds:schemaRefs>
    <ds:schemaRef ds:uri="4b02223f-79db-47c0-b5e8-5ec0321a0115"/>
    <ds:schemaRef ds:uri="http://purl.org/dc/elements/1.1/"/>
    <ds:schemaRef ds:uri="bab649d6-040a-46d4-9bf5-b24760f66d78"/>
    <ds:schemaRef ds:uri="http://www.w3.org/XML/1998/namespace"/>
    <ds:schemaRef ds:uri="55bc58bb-9a66-4642-9e7e-ee7c1266de5b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A96947-C76E-4555-8C40-DFBC4B7D7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D6195-03A4-4372-9015-C9A91AC32C32}"/>
</file>

<file path=customXml/itemProps4.xml><?xml version="1.0" encoding="utf-8"?>
<ds:datastoreItem xmlns:ds="http://schemas.openxmlformats.org/officeDocument/2006/customXml" ds:itemID="{65DD07B3-C8B4-4A46-90E3-F0E39A37A31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Statnett SF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Bruun</dc:creator>
  <cp:keywords/>
  <dc:description/>
  <cp:lastModifiedBy>Nina Wahl Gunderson</cp:lastModifiedBy>
  <cp:revision>2</cp:revision>
  <dcterms:created xsi:type="dcterms:W3CDTF">2023-12-22T10:09:00Z</dcterms:created>
  <dcterms:modified xsi:type="dcterms:W3CDTF">2023-12-22T10:09:00Z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0x01010051ADCFFA271D1540B907FBA85B5CA916</vt:lpwstr>
  </property>
  <property fmtid="{D5CDD505-2E9C-101B-9397-08002B2CF9AE}" pid="3" name="MSIP_Label_82ce82a2-c9dc-484b-9d3f-6e6f4582d96b_Enabled">
    <vt:lpwstr>true</vt:lpwstr>
  </property>
  <property fmtid="{D5CDD505-2E9C-101B-9397-08002B2CF9AE}" pid="4" name="MSIP_Label_82ce82a2-c9dc-484b-9d3f-6e6f4582d96b_SetDate">
    <vt:lpwstr>2023-12-22T10:09:18Z</vt:lpwstr>
  </property>
  <property fmtid="{D5CDD505-2E9C-101B-9397-08002B2CF9AE}" pid="5" name="MSIP_Label_82ce82a2-c9dc-484b-9d3f-6e6f4582d96b_Method">
    <vt:lpwstr>Privileged</vt:lpwstr>
  </property>
  <property fmtid="{D5CDD505-2E9C-101B-9397-08002B2CF9AE}" pid="6" name="MSIP_Label_82ce82a2-c9dc-484b-9d3f-6e6f4582d96b_Name">
    <vt:lpwstr>Statnett åpen_0</vt:lpwstr>
  </property>
  <property fmtid="{D5CDD505-2E9C-101B-9397-08002B2CF9AE}" pid="7" name="MSIP_Label_82ce82a2-c9dc-484b-9d3f-6e6f4582d96b_SiteId">
    <vt:lpwstr>a8d61462-f252-44b2-bf6a-d7231960c041</vt:lpwstr>
  </property>
  <property fmtid="{D5CDD505-2E9C-101B-9397-08002B2CF9AE}" pid="8" name="MSIP_Label_82ce82a2-c9dc-484b-9d3f-6e6f4582d96b_ActionId">
    <vt:lpwstr>28dacc65-4bbe-4b8c-ae19-74a2a9edf832</vt:lpwstr>
  </property>
  <property fmtid="{D5CDD505-2E9C-101B-9397-08002B2CF9AE}" pid="9" name="MSIP_Label_82ce82a2-c9dc-484b-9d3f-6e6f4582d96b_ContentBits">
    <vt:lpwstr>1</vt:lpwstr>
  </property>
  <property fmtid="{D5CDD505-2E9C-101B-9397-08002B2CF9AE}" pid="10" name="_dlc_DocIdItemGuid">
    <vt:lpwstr>bed92203-eea4-4052-b9c6-cf18ff45408f</vt:lpwstr>
  </property>
</Properties>
</file>